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20DA" w14:textId="7634972A" w:rsidR="009E13B2" w:rsidRDefault="00FF7463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6307B5A" wp14:editId="227B3A77">
            <wp:simplePos x="0" y="0"/>
            <wp:positionH relativeFrom="column">
              <wp:posOffset>7744460</wp:posOffset>
            </wp:positionH>
            <wp:positionV relativeFrom="paragraph">
              <wp:posOffset>-173678</wp:posOffset>
            </wp:positionV>
            <wp:extent cx="1058929" cy="1058929"/>
            <wp:effectExtent l="95250" t="0" r="0" b="0"/>
            <wp:wrapNone/>
            <wp:docPr id="18" name="Picture 18" descr="Paw Puppy Cat Pug, foot prints, animals, leaf, computer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w Puppy Cat Pug, foot prints, animals, leaf, computer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57" b="94457" l="10000" r="90000">
                                  <a14:foregroundMark x1="59783" y1="14674" x2="59783" y2="14674"/>
                                  <a14:foregroundMark x1="65435" y1="11087" x2="65435" y2="11087"/>
                                  <a14:foregroundMark x1="70652" y1="17935" x2="70652" y2="17935"/>
                                  <a14:foregroundMark x1="64457" y1="19130" x2="64457" y2="19130"/>
                                  <a14:foregroundMark x1="68696" y1="13696" x2="68696" y2="13696"/>
                                  <a14:foregroundMark x1="82391" y1="14783" x2="82391" y2="14783"/>
                                  <a14:foregroundMark x1="81196" y1="10870" x2="81196" y2="10870"/>
                                  <a14:foregroundMark x1="87283" y1="9565" x2="87283" y2="9565"/>
                                  <a14:foregroundMark x1="89783" y1="12500" x2="89783" y2="12500"/>
                                  <a14:foregroundMark x1="88478" y1="18370" x2="88478" y2="18370"/>
                                  <a14:foregroundMark x1="75870" y1="35435" x2="75870" y2="35435"/>
                                  <a14:foregroundMark x1="78478" y1="28261" x2="78478" y2="28261"/>
                                  <a14:foregroundMark x1="74565" y1="28261" x2="74565" y2="28261"/>
                                  <a14:foregroundMark x1="82065" y1="34565" x2="82065" y2="34565"/>
                                  <a14:foregroundMark x1="60652" y1="30761" x2="60652" y2="30761"/>
                                  <a14:foregroundMark x1="58478" y1="29565" x2="58478" y2="29565"/>
                                  <a14:foregroundMark x1="52391" y1="33043" x2="52391" y2="33043"/>
                                  <a14:foregroundMark x1="63043" y1="35435" x2="63043" y2="35435"/>
                                  <a14:foregroundMark x1="60978" y1="53587" x2="60978" y2="53587"/>
                                  <a14:foregroundMark x1="57174" y1="47391" x2="57174" y2="47391"/>
                                  <a14:foregroundMark x1="63587" y1="46087" x2="63587" y2="46087"/>
                                  <a14:foregroundMark x1="65761" y1="55109" x2="65761" y2="55109"/>
                                  <a14:foregroundMark x1="46304" y1="53696" x2="46304" y2="53696"/>
                                  <a14:foregroundMark x1="44565" y1="48478" x2="44565" y2="48478"/>
                                  <a14:foregroundMark x1="36630" y1="49783" x2="36630" y2="49783"/>
                                  <a14:foregroundMark x1="39348" y1="53152" x2="39348" y2="53152"/>
                                  <a14:foregroundMark x1="27174" y1="78261" x2="27174" y2="78261"/>
                                  <a14:foregroundMark x1="23587" y1="71304" x2="23587" y2="71304"/>
                                  <a14:foregroundMark x1="29783" y1="69348" x2="29783" y2="69348"/>
                                  <a14:foregroundMark x1="33804" y1="69891" x2="33804" y2="69891"/>
                                  <a14:foregroundMark x1="35435" y1="75326" x2="35435" y2="75326"/>
                                  <a14:foregroundMark x1="46196" y1="72391" x2="46196" y2="72391"/>
                                  <a14:foregroundMark x1="45761" y1="66304" x2="45761" y2="66304"/>
                                  <a14:foregroundMark x1="52283" y1="64891" x2="52283" y2="64891"/>
                                  <a14:foregroundMark x1="53696" y1="66957" x2="53696" y2="66957"/>
                                  <a14:foregroundMark x1="52717" y1="76522" x2="52717" y2="76522"/>
                                  <a14:foregroundMark x1="52826" y1="73804" x2="52826" y2="73804"/>
                                  <a14:foregroundMark x1="14565" y1="91196" x2="14565" y2="91196"/>
                                  <a14:foregroundMark x1="12609" y1="86304" x2="12609" y2="86304"/>
                                  <a14:foregroundMark x1="16848" y1="84239" x2="16848" y2="84239"/>
                                  <a14:foregroundMark x1="20870" y1="85543" x2="20870" y2="85543"/>
                                  <a14:foregroundMark x1="22391" y1="90543" x2="22391" y2="90543"/>
                                  <a14:foregroundMark x1="19022" y1="94457" x2="19022" y2="94457"/>
                                  <a14:foregroundMark x1="39348" y1="90761" x2="39348" y2="90761"/>
                                  <a14:foregroundMark x1="36304" y1="83043" x2="36304" y2="83043"/>
                                  <a14:foregroundMark x1="42935" y1="83043" x2="42935" y2="83043"/>
                                  <a14:foregroundMark x1="45109" y1="86848" x2="45109" y2="86848"/>
                                  <a14:foregroundMark x1="43913" y1="92174" x2="43913" y2="92174"/>
                                  <a14:foregroundMark x1="41630" y1="46848" x2="41630" y2="46848"/>
                                  <a14:foregroundMark x1="66522" y1="49348" x2="66522" y2="49348"/>
                                  <a14:foregroundMark x1="82500" y1="30435" x2="82500" y2="30435"/>
                                  <a14:foregroundMark x1="57605" y1="35599" x2="57605" y2="355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763">
                      <a:off x="0" y="0"/>
                      <a:ext cx="1058929" cy="105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4AB997C" wp14:editId="587CA1A5">
                <wp:simplePos x="0" y="0"/>
                <wp:positionH relativeFrom="margin">
                  <wp:posOffset>8467</wp:posOffset>
                </wp:positionH>
                <wp:positionV relativeFrom="paragraph">
                  <wp:posOffset>0</wp:posOffset>
                </wp:positionV>
                <wp:extent cx="9745345" cy="108627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5345" cy="1086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7C9CEE" w14:textId="77777777" w:rsidR="00A07140" w:rsidRPr="00C64AD3" w:rsidRDefault="001930E1" w:rsidP="00B40302">
                            <w:pPr>
                              <w:spacing w:after="0"/>
                              <w:jc w:val="center"/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 Learning Leaflet</w:t>
                            </w:r>
                          </w:p>
                          <w:p w14:paraId="109D4236" w14:textId="1C909AD4" w:rsidR="00B40302" w:rsidRPr="00C64AD3" w:rsidRDefault="00E07A4B" w:rsidP="00B40302">
                            <w:pPr>
                              <w:spacing w:after="0"/>
                              <w:jc w:val="center"/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Paws, Claws and Whiskers</w:t>
                            </w:r>
                            <w:r w:rsidR="00917B50" w:rsidRPr="00C64AD3"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202</w:t>
                            </w:r>
                            <w:r w:rsidR="00AF64B6">
                              <w:rPr>
                                <w:rFonts w:ascii="Twinkl SemiBold" w:hAnsi="Twinkl SemiBold"/>
                                <w:b/>
                                <w:bCs/>
                                <w:noProof/>
                                <w:color w:val="8064A2" w:themeColor="accent4"/>
                                <w:kern w:val="1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B99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65pt;margin-top:0;width:767.35pt;height:85.55pt;z-index:251655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" filled="f" stroked="f">
                <v:textbox>
                  <w:txbxContent>
                    <w:p w14:paraId="5D7C9CEE" w14:textId="77777777" w:rsidR="00A07140" w:rsidRPr="00C64AD3" w:rsidRDefault="001930E1" w:rsidP="00B40302">
                      <w:pPr>
                        <w:spacing w:after="0"/>
                        <w:jc w:val="center"/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64AD3"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 Learning Leaflet</w:t>
                      </w:r>
                    </w:p>
                    <w:p w14:paraId="109D4236" w14:textId="1C909AD4" w:rsidR="00B40302" w:rsidRPr="00C64AD3" w:rsidRDefault="00E07A4B" w:rsidP="00B40302">
                      <w:pPr>
                        <w:spacing w:after="0"/>
                        <w:jc w:val="center"/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Paws, Claws and Whiskers</w:t>
                      </w:r>
                      <w:r w:rsidR="00917B50" w:rsidRPr="00C64AD3"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202</w:t>
                      </w:r>
                      <w:r w:rsidR="00AF64B6">
                        <w:rPr>
                          <w:rFonts w:ascii="Twinkl SemiBold" w:hAnsi="Twinkl SemiBold"/>
                          <w:b/>
                          <w:bCs/>
                          <w:noProof/>
                          <w:color w:val="8064A2" w:themeColor="accent4"/>
                          <w:kern w:val="1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2FC">
        <w:rPr>
          <w:noProof/>
        </w:rPr>
        <w:drawing>
          <wp:anchor distT="0" distB="0" distL="114300" distR="114300" simplePos="0" relativeHeight="251654653" behindDoc="0" locked="0" layoutInCell="1" allowOverlap="1" wp14:anchorId="04293337" wp14:editId="2C73525A">
            <wp:simplePos x="0" y="0"/>
            <wp:positionH relativeFrom="margin">
              <wp:posOffset>30480</wp:posOffset>
            </wp:positionH>
            <wp:positionV relativeFrom="paragraph">
              <wp:posOffset>45720</wp:posOffset>
            </wp:positionV>
            <wp:extent cx="1546860" cy="1043940"/>
            <wp:effectExtent l="0" t="0" r="0" b="3810"/>
            <wp:wrapNone/>
            <wp:docPr id="12" name="Picture 12" descr="Meerkat | San Diego Zoo Animals &amp; Pla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erkat | San Diego Zoo Animals &amp; Plan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29" behindDoc="1" locked="0" layoutInCell="1" allowOverlap="1" wp14:anchorId="2C1EAE75" wp14:editId="6151EE5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9767455" cy="6608618"/>
                <wp:effectExtent l="0" t="0" r="247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455" cy="66086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82E32" w14:textId="045572F3" w:rsidR="001658E1" w:rsidRDefault="001658E1" w:rsidP="0016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AE75" id="Rectangle 1" o:spid="_x0000_s1027" style="position:absolute;margin-left:717.9pt;margin-top:-.2pt;width:769.1pt;height:520.35pt;z-index:-2516628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" filled="f" strokecolor="#7030a0" strokeweight="2pt">
                <v:textbox>
                  <w:txbxContent>
                    <w:p w14:paraId="6C182E32" w14:textId="045572F3" w:rsidR="001658E1" w:rsidRDefault="001658E1" w:rsidP="001658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487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6FED68" wp14:editId="2A4B91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4870" cy="941294"/>
                <wp:effectExtent l="0" t="0" r="11430" b="11430"/>
                <wp:wrapNone/>
                <wp:docPr id="3" name="Diagonal Stri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941294"/>
                        </a:xfrm>
                        <a:prstGeom prst="diagStripe">
                          <a:avLst>
                            <a:gd name="adj" fmla="val 41037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30F98E" id="Diagonal Stripe 3" o:spid="_x0000_s1026" style="position:absolute;margin-left:0;margin-top:0;width:68.1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870,94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" path="m,386279l354917,,864870,,,941294,,386279xe" fillcolor="yellow" strokecolor="#243f60 [1604]" strokeweight="1pt">
                <v:path arrowok="t" o:connecttype="custom" o:connectlocs="0,386279;354917,0;864870,0;0,941294;0,386279" o:connectangles="0,0,0,0,0"/>
              </v:shape>
            </w:pict>
          </mc:Fallback>
        </mc:AlternateContent>
      </w:r>
    </w:p>
    <w:p w14:paraId="6CEEF694" w14:textId="5B472D25" w:rsidR="00594DFF" w:rsidRDefault="00FF7463">
      <w:pPr>
        <w:rPr>
          <w:color w:val="7030A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536263B" wp14:editId="6809AFFF">
            <wp:simplePos x="0" y="0"/>
            <wp:positionH relativeFrom="margin">
              <wp:posOffset>7779089</wp:posOffset>
            </wp:positionH>
            <wp:positionV relativeFrom="paragraph">
              <wp:posOffset>4445</wp:posOffset>
            </wp:positionV>
            <wp:extent cx="1888067" cy="1180042"/>
            <wp:effectExtent l="0" t="0" r="0" b="1270"/>
            <wp:wrapNone/>
            <wp:docPr id="14" name="Picture 14" descr="The largest wild cats – Top 10 | DinoAnimal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argest wild cats – Top 10 | DinoAnimals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67" cy="11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C9736" wp14:editId="4C8F4F77">
                <wp:simplePos x="0" y="0"/>
                <wp:positionH relativeFrom="column">
                  <wp:posOffset>-502921</wp:posOffset>
                </wp:positionH>
                <wp:positionV relativeFrom="paragraph">
                  <wp:posOffset>324486</wp:posOffset>
                </wp:positionV>
                <wp:extent cx="1828800" cy="733314"/>
                <wp:effectExtent l="73660" t="97790" r="0" b="1079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4645">
                          <a:off x="0" y="0"/>
                          <a:ext cx="1828800" cy="733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60C9D4" w14:textId="311B8495" w:rsidR="009E13B2" w:rsidRPr="00C64AD3" w:rsidRDefault="00E07A4B" w:rsidP="009E13B2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noProof/>
                                <w:color w:val="8064A2" w:themeColor="accent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winkl SemiBold" w:hAnsi="Twinkl SemiBold"/>
                                <w:noProof/>
                                <w:color w:val="8064A2" w:themeColor="accent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</w:p>
                          <w:p w14:paraId="272B8EE0" w14:textId="77777777" w:rsidR="009E13B2" w:rsidRPr="00C64AD3" w:rsidRDefault="003E5A6B" w:rsidP="009E13B2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noProof/>
                                <w:color w:val="8064A2" w:themeColor="accent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noProof/>
                                <w:color w:val="8064A2" w:themeColor="accent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D6BA6" w:rsidRPr="00C64AD3">
                              <w:rPr>
                                <w:rFonts w:ascii="Twinkl SemiBold" w:hAnsi="Twinkl SemiBold"/>
                                <w:noProof/>
                                <w:color w:val="8064A2" w:themeColor="accent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9736" id="Text Box 6" o:spid="_x0000_s1028" type="#_x0000_t202" style="position:absolute;margin-left:-39.6pt;margin-top:25.55pt;width:2in;height:57.75pt;rotation:-3053273fd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" filled="f" stroked="f">
                <v:textbox>
                  <w:txbxContent>
                    <w:p w14:paraId="0760C9D4" w14:textId="311B8495" w:rsidR="009E13B2" w:rsidRPr="00C64AD3" w:rsidRDefault="00E07A4B" w:rsidP="009E13B2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noProof/>
                          <w:color w:val="8064A2" w:themeColor="accent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winkl SemiBold" w:hAnsi="Twinkl SemiBold"/>
                          <w:noProof/>
                          <w:color w:val="8064A2" w:themeColor="accent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</w:p>
                    <w:p w14:paraId="272B8EE0" w14:textId="77777777" w:rsidR="009E13B2" w:rsidRPr="00C64AD3" w:rsidRDefault="003E5A6B" w:rsidP="009E13B2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noProof/>
                          <w:color w:val="8064A2" w:themeColor="accent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64AD3">
                        <w:rPr>
                          <w:rFonts w:ascii="Twinkl SemiBold" w:hAnsi="Twinkl SemiBold"/>
                          <w:noProof/>
                          <w:color w:val="8064A2" w:themeColor="accent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D6BA6" w:rsidRPr="00C64AD3">
                        <w:rPr>
                          <w:rFonts w:ascii="Twinkl SemiBold" w:hAnsi="Twinkl SemiBold"/>
                          <w:noProof/>
                          <w:color w:val="8064A2" w:themeColor="accent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766C20" w14:textId="6F61AF8C" w:rsidR="003D6C57" w:rsidRDefault="003D6C57" w:rsidP="00594DFF"/>
    <w:p w14:paraId="281ED1E1" w14:textId="6AF04D38" w:rsidR="003D6C57" w:rsidRDefault="00FF7463" w:rsidP="00594D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734D7" wp14:editId="7A2464D2">
                <wp:simplePos x="0" y="0"/>
                <wp:positionH relativeFrom="column">
                  <wp:posOffset>2315633</wp:posOffset>
                </wp:positionH>
                <wp:positionV relativeFrom="paragraph">
                  <wp:posOffset>63288</wp:posOffset>
                </wp:positionV>
                <wp:extent cx="4416425" cy="812800"/>
                <wp:effectExtent l="0" t="0" r="15875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327D" w14:textId="169FAE7A" w:rsidR="00A950E5" w:rsidRPr="00AF64B6" w:rsidRDefault="00E07A4B" w:rsidP="00090138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sz w:val="24"/>
                                <w:szCs w:val="36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sz w:val="24"/>
                                <w:szCs w:val="36"/>
                              </w:rPr>
                              <w:t>Why don’t meerkats live in Silsden</w:t>
                            </w:r>
                            <w:r w:rsidR="00521420" w:rsidRPr="00AF64B6">
                              <w:rPr>
                                <w:rFonts w:ascii="Twinkl SemiBold" w:hAnsi="Twinkl SemiBold"/>
                                <w:sz w:val="24"/>
                                <w:szCs w:val="36"/>
                              </w:rPr>
                              <w:t>?</w:t>
                            </w:r>
                          </w:p>
                          <w:p w14:paraId="7308282B" w14:textId="674DF79D" w:rsidR="00521420" w:rsidRPr="00AF64B6" w:rsidRDefault="00E07A4B" w:rsidP="00E07A4B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>Starting off the new year</w:t>
                            </w:r>
                            <w:r w:rsidR="004449CF"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>, w</w:t>
                            </w:r>
                            <w:r w:rsidR="00521420"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 xml:space="preserve">e will be looking at </w:t>
                            </w:r>
                            <w:r w:rsidR="00C64AD3"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>all thing</w:t>
                            </w:r>
                            <w:r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>’</w:t>
                            </w:r>
                            <w:r w:rsidR="00C64AD3"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 xml:space="preserve">s </w:t>
                            </w:r>
                            <w:r w:rsidRPr="00AF64B6">
                              <w:rPr>
                                <w:rFonts w:ascii="Twinkl SemiBold" w:hAnsi="Twinkl SemiBold"/>
                                <w:sz w:val="18"/>
                              </w:rPr>
                              <w:t>animals. We will explore a range of animals, developing our understanding of places around the world and creating some animal artwork.</w:t>
                            </w:r>
                          </w:p>
                          <w:p w14:paraId="59FC41DD" w14:textId="77777777" w:rsidR="002100CC" w:rsidRPr="00E07A4B" w:rsidRDefault="002100CC" w:rsidP="00090138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color w:val="7030A0"/>
                                <w:sz w:val="18"/>
                              </w:rPr>
                            </w:pPr>
                          </w:p>
                          <w:p w14:paraId="1AF9F4F5" w14:textId="14FCC447" w:rsidR="00521420" w:rsidRPr="00E07A4B" w:rsidRDefault="00521420" w:rsidP="00090138">
                            <w:pPr>
                              <w:spacing w:after="0" w:line="240" w:lineRule="auto"/>
                              <w:jc w:val="center"/>
                              <w:rPr>
                                <w:rFonts w:ascii="Twinkl SemiBold" w:hAnsi="Twinkl SemiBold"/>
                                <w:color w:val="7030A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34D7" id="Text Box 2" o:spid="_x0000_s1029" type="#_x0000_t202" style="position:absolute;margin-left:182.35pt;margin-top:5pt;width:347.7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" strokecolor="white [3212]">
                <v:textbox>
                  <w:txbxContent>
                    <w:p w14:paraId="4D46327D" w14:textId="169FAE7A" w:rsidR="00A950E5" w:rsidRPr="00AF64B6" w:rsidRDefault="00E07A4B" w:rsidP="00090138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sz w:val="24"/>
                          <w:szCs w:val="36"/>
                        </w:rPr>
                      </w:pPr>
                      <w:r w:rsidRPr="00AF64B6">
                        <w:rPr>
                          <w:rFonts w:ascii="Twinkl SemiBold" w:hAnsi="Twinkl SemiBold"/>
                          <w:sz w:val="24"/>
                          <w:szCs w:val="36"/>
                        </w:rPr>
                        <w:t>Why don’t meerkats live in Silsden</w:t>
                      </w:r>
                      <w:r w:rsidR="00521420" w:rsidRPr="00AF64B6">
                        <w:rPr>
                          <w:rFonts w:ascii="Twinkl SemiBold" w:hAnsi="Twinkl SemiBold"/>
                          <w:sz w:val="24"/>
                          <w:szCs w:val="36"/>
                        </w:rPr>
                        <w:t>?</w:t>
                      </w:r>
                    </w:p>
                    <w:p w14:paraId="7308282B" w14:textId="674DF79D" w:rsidR="00521420" w:rsidRPr="00AF64B6" w:rsidRDefault="00E07A4B" w:rsidP="00E07A4B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sz w:val="18"/>
                        </w:rPr>
                        <w:t>Starting off the new year</w:t>
                      </w:r>
                      <w:r w:rsidR="004449CF" w:rsidRPr="00AF64B6">
                        <w:rPr>
                          <w:rFonts w:ascii="Twinkl SemiBold" w:hAnsi="Twinkl SemiBold"/>
                          <w:sz w:val="18"/>
                        </w:rPr>
                        <w:t>, w</w:t>
                      </w:r>
                      <w:r w:rsidR="00521420" w:rsidRPr="00AF64B6">
                        <w:rPr>
                          <w:rFonts w:ascii="Twinkl SemiBold" w:hAnsi="Twinkl SemiBold"/>
                          <w:sz w:val="18"/>
                        </w:rPr>
                        <w:t xml:space="preserve">e will be looking at </w:t>
                      </w:r>
                      <w:r w:rsidR="00C64AD3" w:rsidRPr="00AF64B6">
                        <w:rPr>
                          <w:rFonts w:ascii="Twinkl SemiBold" w:hAnsi="Twinkl SemiBold"/>
                          <w:sz w:val="18"/>
                        </w:rPr>
                        <w:t>all thing</w:t>
                      </w:r>
                      <w:r w:rsidRPr="00AF64B6">
                        <w:rPr>
                          <w:rFonts w:ascii="Twinkl SemiBold" w:hAnsi="Twinkl SemiBold"/>
                          <w:sz w:val="18"/>
                        </w:rPr>
                        <w:t>’</w:t>
                      </w:r>
                      <w:r w:rsidR="00C64AD3" w:rsidRPr="00AF64B6">
                        <w:rPr>
                          <w:rFonts w:ascii="Twinkl SemiBold" w:hAnsi="Twinkl SemiBold"/>
                          <w:sz w:val="18"/>
                        </w:rPr>
                        <w:t xml:space="preserve">s </w:t>
                      </w:r>
                      <w:r w:rsidRPr="00AF64B6">
                        <w:rPr>
                          <w:rFonts w:ascii="Twinkl SemiBold" w:hAnsi="Twinkl SemiBold"/>
                          <w:sz w:val="18"/>
                        </w:rPr>
                        <w:t>animals. We will explore a range of animals, developing our understanding of places around the world and creating some animal artwork.</w:t>
                      </w:r>
                    </w:p>
                    <w:p w14:paraId="59FC41DD" w14:textId="77777777" w:rsidR="002100CC" w:rsidRPr="00E07A4B" w:rsidRDefault="002100CC" w:rsidP="00090138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color w:val="7030A0"/>
                          <w:sz w:val="18"/>
                        </w:rPr>
                      </w:pPr>
                    </w:p>
                    <w:p w14:paraId="1AF9F4F5" w14:textId="14FCC447" w:rsidR="00521420" w:rsidRPr="00E07A4B" w:rsidRDefault="00521420" w:rsidP="00090138">
                      <w:pPr>
                        <w:spacing w:after="0" w:line="240" w:lineRule="auto"/>
                        <w:jc w:val="center"/>
                        <w:rPr>
                          <w:rFonts w:ascii="Twinkl SemiBold" w:hAnsi="Twinkl SemiBold"/>
                          <w:color w:val="7030A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4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142A5" wp14:editId="2CFA11B5">
                <wp:simplePos x="0" y="0"/>
                <wp:positionH relativeFrom="margin">
                  <wp:posOffset>46892</wp:posOffset>
                </wp:positionH>
                <wp:positionV relativeFrom="paragraph">
                  <wp:posOffset>220247</wp:posOffset>
                </wp:positionV>
                <wp:extent cx="2192216" cy="2451882"/>
                <wp:effectExtent l="0" t="0" r="1778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216" cy="2451882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6CB5C" w14:textId="27EDD4C2" w:rsidR="0084394D" w:rsidRPr="00AF64B6" w:rsidRDefault="0084394D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u w:val="single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u w:val="single"/>
                              </w:rPr>
                              <w:t>Key Dates</w:t>
                            </w:r>
                          </w:p>
                          <w:p w14:paraId="6A07EC6B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</w:rPr>
                            </w:pPr>
                          </w:p>
                          <w:p w14:paraId="4344DC92" w14:textId="3CEFB28D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sz w:val="18"/>
                                <w:szCs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sz w:val="18"/>
                                <w:szCs w:val="18"/>
                              </w:rPr>
                              <w:t xml:space="preserve">Tiger who came to tea party – </w:t>
                            </w:r>
                          </w:p>
                          <w:p w14:paraId="52A19F71" w14:textId="74A65E0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sz w:val="18"/>
                                <w:szCs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sz w:val="18"/>
                                <w:szCs w:val="18"/>
                              </w:rPr>
                              <w:t>Mon 13</w:t>
                            </w:r>
                            <w:r w:rsidRPr="00AF64B6">
                              <w:rPr>
                                <w:rFonts w:ascii="Twinkl SemiBold" w:hAnsi="Twinkl SemiBold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AF64B6">
                              <w:rPr>
                                <w:rFonts w:ascii="Twinkl SemiBold" w:hAnsi="Twinkl SemiBold"/>
                                <w:sz w:val="18"/>
                                <w:szCs w:val="18"/>
                              </w:rPr>
                              <w:t xml:space="preserve"> Jan 2:15pm</w:t>
                            </w:r>
                          </w:p>
                          <w:p w14:paraId="5E8C1DA0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</w:rPr>
                            </w:pPr>
                          </w:p>
                          <w:p w14:paraId="1F79E4D5" w14:textId="5942ACC4" w:rsidR="0084394D" w:rsidRDefault="00E07A4B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Animals UK Visitor</w:t>
                            </w:r>
                            <w:r w:rsidR="0084394D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– </w:t>
                            </w:r>
                            <w:r w:rsidR="00011E34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Wed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15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Jan</w:t>
                            </w:r>
                          </w:p>
                          <w:p w14:paraId="19CEA71D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21F4E2" w14:textId="6DEAC81C" w:rsidR="00011E34" w:rsidRDefault="00011E34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Y1 Planetarium Visitor – 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Wed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6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Feb</w:t>
                            </w:r>
                          </w:p>
                          <w:p w14:paraId="5FB9481F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6EE885F" w14:textId="0128B901" w:rsid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Final opportunity to bring in Home Learning – Mon 10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Feb</w:t>
                            </w:r>
                          </w:p>
                          <w:p w14:paraId="124E19DB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9E1ED41" w14:textId="630BC7B7" w:rsidR="0084394D" w:rsidRDefault="0084394D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Topic showcase – </w:t>
                            </w:r>
                            <w:r w:rsidR="00E47E4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Thurs 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13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07A4B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Feb</w:t>
                            </w:r>
                            <w:r w:rsidR="003F0CC8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TBC)</w:t>
                            </w:r>
                          </w:p>
                          <w:p w14:paraId="55F9A6E6" w14:textId="77777777" w:rsidR="00AF64B6" w:rsidRPr="00AF64B6" w:rsidRDefault="00AF64B6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B57B326" w14:textId="47E429C2" w:rsidR="0084394D" w:rsidRPr="00AF64B6" w:rsidRDefault="0084394D" w:rsidP="00AF64B6">
                            <w:pPr>
                              <w:pStyle w:val="NoSpacing"/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  <w:r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End of term – 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>Thurs 13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64B6" w:rsidRPr="00AF64B6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  <w:t xml:space="preserve"> Feb</w:t>
                            </w:r>
                          </w:p>
                          <w:p w14:paraId="7E809F27" w14:textId="77777777" w:rsidR="0084394D" w:rsidRPr="00C64AD3" w:rsidRDefault="0084394D" w:rsidP="0084394D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142A5" id="Rectangle 11" o:spid="_x0000_s1030" style="position:absolute;margin-left:3.7pt;margin-top:17.35pt;width:172.6pt;height:1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" fillcolor="white [3201]" strokecolor="#7030a0" strokeweight="2pt">
                <v:textbox>
                  <w:txbxContent>
                    <w:p w14:paraId="0266CB5C" w14:textId="27EDD4C2" w:rsidR="0084394D" w:rsidRPr="00AF64B6" w:rsidRDefault="0084394D" w:rsidP="00AF64B6">
                      <w:pPr>
                        <w:pStyle w:val="NoSpacing"/>
                        <w:rPr>
                          <w:rFonts w:ascii="Twinkl SemiBold" w:hAnsi="Twinkl SemiBold"/>
                          <w:u w:val="single"/>
                        </w:rPr>
                      </w:pPr>
                      <w:r w:rsidRPr="00AF64B6">
                        <w:rPr>
                          <w:rFonts w:ascii="Twinkl SemiBold" w:hAnsi="Twinkl SemiBold"/>
                          <w:u w:val="single"/>
                        </w:rPr>
                        <w:t>Key Dates</w:t>
                      </w:r>
                    </w:p>
                    <w:p w14:paraId="6A07EC6B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</w:rPr>
                      </w:pPr>
                    </w:p>
                    <w:p w14:paraId="4344DC92" w14:textId="3CEFB28D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sz w:val="18"/>
                          <w:szCs w:val="18"/>
                        </w:rPr>
                      </w:pPr>
                      <w:r w:rsidRPr="00AF64B6">
                        <w:rPr>
                          <w:rFonts w:ascii="Twinkl SemiBold" w:hAnsi="Twinkl SemiBold"/>
                          <w:sz w:val="18"/>
                          <w:szCs w:val="18"/>
                        </w:rPr>
                        <w:t xml:space="preserve">Tiger who came to tea party – </w:t>
                      </w:r>
                    </w:p>
                    <w:p w14:paraId="52A19F71" w14:textId="74A65E0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sz w:val="18"/>
                          <w:szCs w:val="18"/>
                        </w:rPr>
                      </w:pPr>
                      <w:r w:rsidRPr="00AF64B6">
                        <w:rPr>
                          <w:rFonts w:ascii="Twinkl SemiBold" w:hAnsi="Twinkl SemiBold"/>
                          <w:sz w:val="18"/>
                          <w:szCs w:val="18"/>
                        </w:rPr>
                        <w:t>Mon 13</w:t>
                      </w:r>
                      <w:r w:rsidRPr="00AF64B6">
                        <w:rPr>
                          <w:rFonts w:ascii="Twinkl SemiBold" w:hAnsi="Twinkl SemiBold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AF64B6">
                        <w:rPr>
                          <w:rFonts w:ascii="Twinkl SemiBold" w:hAnsi="Twinkl SemiBold"/>
                          <w:sz w:val="18"/>
                          <w:szCs w:val="18"/>
                        </w:rPr>
                        <w:t xml:space="preserve"> Jan 2:15pm</w:t>
                      </w:r>
                    </w:p>
                    <w:p w14:paraId="5E8C1DA0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</w:rPr>
                      </w:pPr>
                    </w:p>
                    <w:p w14:paraId="1F79E4D5" w14:textId="5942ACC4" w:rsidR="0084394D" w:rsidRDefault="00E07A4B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Animals UK Visitor</w:t>
                      </w:r>
                      <w:r w:rsidR="0084394D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– </w:t>
                      </w:r>
                      <w:r w:rsidR="00011E34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Wed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15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  <w:vertAlign w:val="superscript"/>
                        </w:rPr>
                        <w:t>th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Jan</w:t>
                      </w:r>
                    </w:p>
                    <w:p w14:paraId="19CEA71D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</w:p>
                    <w:p w14:paraId="1F21F4E2" w14:textId="6DEAC81C" w:rsidR="00011E34" w:rsidRDefault="00011E34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Y1 Planetarium Visitor – 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Wed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6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  <w:vertAlign w:val="superscript"/>
                        </w:rPr>
                        <w:t>th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Feb</w:t>
                      </w:r>
                    </w:p>
                    <w:p w14:paraId="5FB9481F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</w:p>
                    <w:p w14:paraId="76EE885F" w14:textId="0128B901" w:rsid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Final opportunity to bring in Home Learning – Mon 10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  <w:vertAlign w:val="superscript"/>
                        </w:rPr>
                        <w:t>th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Feb</w:t>
                      </w:r>
                    </w:p>
                    <w:p w14:paraId="124E19DB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</w:p>
                    <w:p w14:paraId="59E1ED41" w14:textId="630BC7B7" w:rsidR="0084394D" w:rsidRDefault="0084394D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Topic showcase – </w:t>
                      </w:r>
                      <w:r w:rsidR="00E47E4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Thurs 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13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  <w:vertAlign w:val="superscript"/>
                        </w:rPr>
                        <w:t>th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E07A4B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Feb</w:t>
                      </w:r>
                      <w:r w:rsidR="003F0CC8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(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TBC)</w:t>
                      </w:r>
                    </w:p>
                    <w:p w14:paraId="55F9A6E6" w14:textId="77777777" w:rsidR="00AF64B6" w:rsidRPr="00AF64B6" w:rsidRDefault="00AF64B6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</w:p>
                    <w:p w14:paraId="4B57B326" w14:textId="47E429C2" w:rsidR="0084394D" w:rsidRPr="00AF64B6" w:rsidRDefault="0084394D" w:rsidP="00AF64B6">
                      <w:pPr>
                        <w:pStyle w:val="NoSpacing"/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  <w:r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End of term – 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>Thurs 13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  <w:vertAlign w:val="superscript"/>
                        </w:rPr>
                        <w:t>th</w:t>
                      </w:r>
                      <w:r w:rsidR="00AF64B6" w:rsidRPr="00AF64B6"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  <w:t xml:space="preserve"> Feb</w:t>
                      </w:r>
                    </w:p>
                    <w:p w14:paraId="7E809F27" w14:textId="77777777" w:rsidR="0084394D" w:rsidRPr="00C64AD3" w:rsidRDefault="0084394D" w:rsidP="0084394D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667ECD" w14:textId="4DB81C0B" w:rsidR="003D6C57" w:rsidRDefault="003D6C57" w:rsidP="00594DFF"/>
    <w:p w14:paraId="141B650D" w14:textId="634983DA" w:rsidR="00594DFF" w:rsidRPr="00594DFF" w:rsidRDefault="00FF7463" w:rsidP="00594DFF">
      <w:r w:rsidRPr="00E07A4B">
        <w:rPr>
          <w:noProof/>
        </w:rPr>
        <w:drawing>
          <wp:anchor distT="0" distB="0" distL="114300" distR="114300" simplePos="0" relativeHeight="251687936" behindDoc="0" locked="0" layoutInCell="1" allowOverlap="1" wp14:anchorId="5A62E721" wp14:editId="34B5CC14">
            <wp:simplePos x="0" y="0"/>
            <wp:positionH relativeFrom="column">
              <wp:posOffset>5844540</wp:posOffset>
            </wp:positionH>
            <wp:positionV relativeFrom="paragraph">
              <wp:posOffset>77047</wp:posOffset>
            </wp:positionV>
            <wp:extent cx="1162050" cy="163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B861A" wp14:editId="7AF7B9E5">
                <wp:simplePos x="0" y="0"/>
                <wp:positionH relativeFrom="column">
                  <wp:posOffset>7079403</wp:posOffset>
                </wp:positionH>
                <wp:positionV relativeFrom="paragraph">
                  <wp:posOffset>12277</wp:posOffset>
                </wp:positionV>
                <wp:extent cx="2590800" cy="1606062"/>
                <wp:effectExtent l="0" t="0" r="19050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0606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2646A" w14:textId="68B854AC" w:rsidR="003D5BA5" w:rsidRPr="00C64AD3" w:rsidRDefault="003D5BA5" w:rsidP="003D5BA5">
                            <w:pPr>
                              <w:rPr>
                                <w:rFonts w:ascii="Twinkl SemiBold" w:hAnsi="Twinkl SemiBold"/>
                                <w:color w:val="FFFF00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FFFF00"/>
                                <w:sz w:val="20"/>
                                <w:u w:val="single"/>
                              </w:rPr>
                              <w:t>PSHE/RE/Music</w:t>
                            </w:r>
                          </w:p>
                          <w:p w14:paraId="6182FF43" w14:textId="4C279DE9" w:rsidR="003D5BA5" w:rsidRPr="00C64AD3" w:rsidRDefault="003D5BA5" w:rsidP="003D5BA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>PSHE – All our PSHE learning this half-term will be around the theme ‘</w:t>
                            </w:r>
                            <w:r w:rsidR="00E07A4B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>Keeping Myself Safe’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87957D" w14:textId="022459D6" w:rsidR="003D5BA5" w:rsidRPr="00C64AD3" w:rsidRDefault="003D5BA5" w:rsidP="003D5BA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>RE –</w:t>
                            </w:r>
                            <w:r w:rsidR="00820D35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All of the RE learning this half-term will be around the theme: </w:t>
                            </w:r>
                            <w:r w:rsidR="00820D35" w:rsidRPr="00820D35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  <w:t>A Good Life - How can we make good choices?</w:t>
                            </w:r>
                          </w:p>
                          <w:p w14:paraId="0CD9CB49" w14:textId="3A87D2E3" w:rsidR="00090138" w:rsidRPr="00C64AD3" w:rsidRDefault="00090138" w:rsidP="003D5BA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B225E9" w14:textId="77777777" w:rsidR="00090138" w:rsidRPr="0055790C" w:rsidRDefault="00090138" w:rsidP="003D5BA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B861A" id="Rectangle 15" o:spid="_x0000_s1031" style="position:absolute;margin-left:557.45pt;margin-top:.95pt;width:204pt;height:1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" fillcolor="white [3201]" strokecolor="yellow" strokeweight="2pt">
                <v:textbox>
                  <w:txbxContent>
                    <w:p w14:paraId="0A72646A" w14:textId="68B854AC" w:rsidR="003D5BA5" w:rsidRPr="00C64AD3" w:rsidRDefault="003D5BA5" w:rsidP="003D5BA5">
                      <w:pPr>
                        <w:rPr>
                          <w:rFonts w:ascii="Twinkl SemiBold" w:hAnsi="Twinkl SemiBold"/>
                          <w:color w:val="FFFF00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FFFF00"/>
                          <w:sz w:val="20"/>
                          <w:u w:val="single"/>
                        </w:rPr>
                        <w:t>PSHE/RE/Music</w:t>
                      </w:r>
                    </w:p>
                    <w:p w14:paraId="6182FF43" w14:textId="4C279DE9" w:rsidR="003D5BA5" w:rsidRPr="00C64AD3" w:rsidRDefault="003D5BA5" w:rsidP="003D5BA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>PSHE – All our PSHE learning this half-term will be around the theme ‘</w:t>
                      </w:r>
                      <w:r w:rsidR="00E07A4B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>Keeping Myself Safe’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987957D" w14:textId="022459D6" w:rsidR="003D5BA5" w:rsidRPr="00C64AD3" w:rsidRDefault="003D5BA5" w:rsidP="003D5BA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>RE –</w:t>
                      </w:r>
                      <w:r w:rsidR="00820D35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 xml:space="preserve"> All of the RE learning this half-term will be around the theme: </w:t>
                      </w:r>
                      <w:r w:rsidR="00820D35" w:rsidRPr="00820D35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  <w:t>A Good Life - How can we make good choices?</w:t>
                      </w:r>
                    </w:p>
                    <w:p w14:paraId="0CD9CB49" w14:textId="3A87D2E3" w:rsidR="00090138" w:rsidRPr="00C64AD3" w:rsidRDefault="00090138" w:rsidP="003D5BA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7B225E9" w14:textId="77777777" w:rsidR="00090138" w:rsidRPr="0055790C" w:rsidRDefault="00090138" w:rsidP="003D5BA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4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EED36" wp14:editId="6604476A">
                <wp:simplePos x="0" y="0"/>
                <wp:positionH relativeFrom="column">
                  <wp:posOffset>2303585</wp:posOffset>
                </wp:positionH>
                <wp:positionV relativeFrom="paragraph">
                  <wp:posOffset>131298</wp:posOffset>
                </wp:positionV>
                <wp:extent cx="3434080" cy="188976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889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1170" w14:textId="77777777" w:rsidR="007E08B5" w:rsidRPr="00C64AD3" w:rsidRDefault="007E08B5" w:rsidP="007E08B5">
                            <w:pPr>
                              <w:rPr>
                                <w:rFonts w:ascii="Twinkl SemiBold" w:hAnsi="Twinkl SemiBold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FF0000"/>
                                <w:sz w:val="20"/>
                                <w:u w:val="single"/>
                              </w:rPr>
                              <w:t>Maths</w:t>
                            </w:r>
                          </w:p>
                          <w:p w14:paraId="6813CE1A" w14:textId="21545590" w:rsidR="007E08B5" w:rsidRPr="00C64AD3" w:rsidRDefault="007E08B5" w:rsidP="007E08B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This half-term in Maths we will be focusing on numbers with</w:t>
                            </w:r>
                            <w:r w:rsidR="00415344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in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E07A4B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2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0. The children will be looking at </w:t>
                            </w:r>
                            <w:r w:rsidR="00E07A4B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the place value of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these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numbers</w:t>
                            </w:r>
                            <w:r w:rsidR="00E07A4B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later apply their knowledge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E07A4B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of these numbers 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when adding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subtracting. </w:t>
                            </w:r>
                          </w:p>
                          <w:p w14:paraId="5AD6A22C" w14:textId="015E83AA" w:rsidR="007E08B5" w:rsidRPr="00C64AD3" w:rsidRDefault="00E07A4B" w:rsidP="007E08B5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We will be continuing to promote the use of </w:t>
                            </w:r>
                            <w:proofErr w:type="spellStart"/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Numbots</w:t>
                            </w:r>
                            <w:proofErr w:type="spellEnd"/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to support children </w:t>
                            </w:r>
                            <w:r w:rsidR="00415344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in 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securing</w:t>
                            </w:r>
                            <w:r w:rsidR="00415344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the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ir basic</w:t>
                            </w:r>
                            <w:r w:rsidR="00415344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mathematical 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skills. </w:t>
                            </w: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The children’s achievements in upgrading Rusty will continue to be celebrated.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ED36" id="Rectangle 2" o:spid="_x0000_s1032" style="position:absolute;margin-left:181.4pt;margin-top:10.35pt;width:270.4pt;height:1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" fillcolor="white [3201]" strokecolor="red" strokeweight="2pt">
                <v:textbox>
                  <w:txbxContent>
                    <w:p w14:paraId="39721170" w14:textId="77777777" w:rsidR="007E08B5" w:rsidRPr="00C64AD3" w:rsidRDefault="007E08B5" w:rsidP="007E08B5">
                      <w:pPr>
                        <w:rPr>
                          <w:rFonts w:ascii="Twinkl SemiBold" w:hAnsi="Twinkl SemiBold"/>
                          <w:color w:val="FF0000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FF0000"/>
                          <w:sz w:val="20"/>
                          <w:u w:val="single"/>
                        </w:rPr>
                        <w:t>Maths</w:t>
                      </w:r>
                    </w:p>
                    <w:p w14:paraId="6813CE1A" w14:textId="21545590" w:rsidR="007E08B5" w:rsidRPr="00C64AD3" w:rsidRDefault="007E08B5" w:rsidP="007E08B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This half-term in Maths we will be focusing on numbers with</w:t>
                      </w:r>
                      <w:r w:rsidR="00415344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in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E07A4B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2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0. The children will be looking at </w:t>
                      </w:r>
                      <w:r w:rsidR="00E07A4B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the place value of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these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numbers</w:t>
                      </w:r>
                      <w:r w:rsidR="00E07A4B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later apply their knowledge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E07A4B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of these numbers 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when adding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subtracting. </w:t>
                      </w:r>
                    </w:p>
                    <w:p w14:paraId="5AD6A22C" w14:textId="015E83AA" w:rsidR="007E08B5" w:rsidRPr="00C64AD3" w:rsidRDefault="00E07A4B" w:rsidP="007E08B5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We will be continuing to promote the use of </w:t>
                      </w:r>
                      <w:proofErr w:type="spellStart"/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Numbots</w:t>
                      </w:r>
                      <w:proofErr w:type="spellEnd"/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to support children </w:t>
                      </w:r>
                      <w:r w:rsidR="00415344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in 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securing</w:t>
                      </w:r>
                      <w:r w:rsidR="00415344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the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ir basic</w:t>
                      </w:r>
                      <w:r w:rsidR="00415344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mathematical 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skills. </w:t>
                      </w: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The children’s achievements in upgrading Rusty will continue to be celebrated.</w:t>
                      </w:r>
                    </w:p>
                  </w:txbxContent>
                </v:textbox>
              </v:rect>
            </w:pict>
          </mc:Fallback>
        </mc:AlternateContent>
      </w:r>
    </w:p>
    <w:p w14:paraId="7A0070BF" w14:textId="516760A9" w:rsidR="006076F9" w:rsidRDefault="00B40302" w:rsidP="006076F9">
      <w:pPr>
        <w:spacing w:after="0" w:line="240" w:lineRule="auto"/>
      </w:pPr>
      <w:r>
        <w:t xml:space="preserve">  </w:t>
      </w:r>
    </w:p>
    <w:p w14:paraId="7DF24518" w14:textId="4534651A" w:rsidR="001B2A54" w:rsidRPr="00E346B3" w:rsidRDefault="001B2A54" w:rsidP="006076F9">
      <w:pPr>
        <w:spacing w:after="0" w:line="240" w:lineRule="auto"/>
        <w:rPr>
          <w:sz w:val="24"/>
          <w:szCs w:val="24"/>
        </w:rPr>
      </w:pPr>
    </w:p>
    <w:p w14:paraId="5251B7B5" w14:textId="63DE788C" w:rsidR="001658E1" w:rsidRPr="00E346B3" w:rsidRDefault="001B2A54" w:rsidP="006076F9">
      <w:pPr>
        <w:spacing w:after="0" w:line="240" w:lineRule="auto"/>
        <w:rPr>
          <w:sz w:val="24"/>
          <w:szCs w:val="24"/>
        </w:rPr>
      </w:pPr>
      <w:r w:rsidRPr="00E346B3">
        <w:rPr>
          <w:sz w:val="24"/>
          <w:szCs w:val="24"/>
        </w:rPr>
        <w:t xml:space="preserve">  </w:t>
      </w:r>
    </w:p>
    <w:p w14:paraId="24017CB0" w14:textId="4699CF77" w:rsidR="00163751" w:rsidRPr="00E346B3" w:rsidRDefault="00163751" w:rsidP="00024FE0">
      <w:pPr>
        <w:spacing w:after="0" w:line="240" w:lineRule="auto"/>
        <w:rPr>
          <w:sz w:val="24"/>
          <w:szCs w:val="24"/>
        </w:rPr>
      </w:pPr>
    </w:p>
    <w:p w14:paraId="68192EEC" w14:textId="6FA4168F" w:rsidR="00594DFF" w:rsidRPr="00E346B3" w:rsidRDefault="00FF7463" w:rsidP="00594D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1BFDED0" wp14:editId="7F3BD2C3">
            <wp:simplePos x="0" y="0"/>
            <wp:positionH relativeFrom="column">
              <wp:posOffset>5848350</wp:posOffset>
            </wp:positionH>
            <wp:positionV relativeFrom="paragraph">
              <wp:posOffset>123826</wp:posOffset>
            </wp:positionV>
            <wp:extent cx="1058929" cy="1058929"/>
            <wp:effectExtent l="95250" t="0" r="0" b="0"/>
            <wp:wrapNone/>
            <wp:docPr id="22" name="Picture 22" descr="Paw Puppy Cat Pug, foot prints, animals, leaf, computer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w Puppy Cat Pug, foot prints, animals, leaf, computer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57" b="94457" l="10000" r="90000">
                                  <a14:foregroundMark x1="59783" y1="14674" x2="59783" y2="14674"/>
                                  <a14:foregroundMark x1="65435" y1="11087" x2="65435" y2="11087"/>
                                  <a14:foregroundMark x1="70652" y1="17935" x2="70652" y2="17935"/>
                                  <a14:foregroundMark x1="64457" y1="19130" x2="64457" y2="19130"/>
                                  <a14:foregroundMark x1="68696" y1="13696" x2="68696" y2="13696"/>
                                  <a14:foregroundMark x1="82391" y1="14783" x2="82391" y2="14783"/>
                                  <a14:foregroundMark x1="81196" y1="10870" x2="81196" y2="10870"/>
                                  <a14:foregroundMark x1="87283" y1="9565" x2="87283" y2="9565"/>
                                  <a14:foregroundMark x1="89783" y1="12500" x2="89783" y2="12500"/>
                                  <a14:foregroundMark x1="88478" y1="18370" x2="88478" y2="18370"/>
                                  <a14:foregroundMark x1="75870" y1="35435" x2="75870" y2="35435"/>
                                  <a14:foregroundMark x1="78478" y1="28261" x2="78478" y2="28261"/>
                                  <a14:foregroundMark x1="74565" y1="28261" x2="74565" y2="28261"/>
                                  <a14:foregroundMark x1="82065" y1="34565" x2="82065" y2="34565"/>
                                  <a14:foregroundMark x1="60652" y1="30761" x2="60652" y2="30761"/>
                                  <a14:foregroundMark x1="58478" y1="29565" x2="58478" y2="29565"/>
                                  <a14:foregroundMark x1="52391" y1="33043" x2="52391" y2="33043"/>
                                  <a14:foregroundMark x1="63043" y1="35435" x2="63043" y2="35435"/>
                                  <a14:foregroundMark x1="60978" y1="53587" x2="60978" y2="53587"/>
                                  <a14:foregroundMark x1="57174" y1="47391" x2="57174" y2="47391"/>
                                  <a14:foregroundMark x1="63587" y1="46087" x2="63587" y2="46087"/>
                                  <a14:foregroundMark x1="65761" y1="55109" x2="65761" y2="55109"/>
                                  <a14:foregroundMark x1="46304" y1="53696" x2="46304" y2="53696"/>
                                  <a14:foregroundMark x1="44565" y1="48478" x2="44565" y2="48478"/>
                                  <a14:foregroundMark x1="36630" y1="49783" x2="36630" y2="49783"/>
                                  <a14:foregroundMark x1="39348" y1="53152" x2="39348" y2="53152"/>
                                  <a14:foregroundMark x1="27174" y1="78261" x2="27174" y2="78261"/>
                                  <a14:foregroundMark x1="23587" y1="71304" x2="23587" y2="71304"/>
                                  <a14:foregroundMark x1="29783" y1="69348" x2="29783" y2="69348"/>
                                  <a14:foregroundMark x1="33804" y1="69891" x2="33804" y2="69891"/>
                                  <a14:foregroundMark x1="35435" y1="75326" x2="35435" y2="75326"/>
                                  <a14:foregroundMark x1="46196" y1="72391" x2="46196" y2="72391"/>
                                  <a14:foregroundMark x1="45761" y1="66304" x2="45761" y2="66304"/>
                                  <a14:foregroundMark x1="52283" y1="64891" x2="52283" y2="64891"/>
                                  <a14:foregroundMark x1="53696" y1="66957" x2="53696" y2="66957"/>
                                  <a14:foregroundMark x1="52717" y1="76522" x2="52717" y2="76522"/>
                                  <a14:foregroundMark x1="52826" y1="73804" x2="52826" y2="73804"/>
                                  <a14:foregroundMark x1="14565" y1="91196" x2="14565" y2="91196"/>
                                  <a14:foregroundMark x1="12609" y1="86304" x2="12609" y2="86304"/>
                                  <a14:foregroundMark x1="16848" y1="84239" x2="16848" y2="84239"/>
                                  <a14:foregroundMark x1="20870" y1="85543" x2="20870" y2="85543"/>
                                  <a14:foregroundMark x1="22391" y1="90543" x2="22391" y2="90543"/>
                                  <a14:foregroundMark x1="19022" y1="94457" x2="19022" y2="94457"/>
                                  <a14:foregroundMark x1="39348" y1="90761" x2="39348" y2="90761"/>
                                  <a14:foregroundMark x1="36304" y1="83043" x2="36304" y2="83043"/>
                                  <a14:foregroundMark x1="42935" y1="83043" x2="42935" y2="83043"/>
                                  <a14:foregroundMark x1="45109" y1="86848" x2="45109" y2="86848"/>
                                  <a14:foregroundMark x1="43913" y1="92174" x2="43913" y2="92174"/>
                                  <a14:foregroundMark x1="41630" y1="46848" x2="41630" y2="46848"/>
                                  <a14:foregroundMark x1="66522" y1="49348" x2="66522" y2="49348"/>
                                  <a14:foregroundMark x1="82500" y1="30435" x2="82500" y2="30435"/>
                                  <a14:foregroundMark x1="57605" y1="35599" x2="57605" y2="355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763">
                      <a:off x="0" y="0"/>
                      <a:ext cx="1058929" cy="105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9FC69" w14:textId="460ADE08" w:rsidR="00594DFF" w:rsidRPr="00E346B3" w:rsidRDefault="003F0CC8" w:rsidP="00594DFF">
      <w:pPr>
        <w:rPr>
          <w:sz w:val="24"/>
          <w:szCs w:val="24"/>
        </w:rPr>
      </w:pPr>
      <w:r w:rsidRPr="003F0CC8">
        <w:t xml:space="preserve"> </w:t>
      </w:r>
    </w:p>
    <w:p w14:paraId="4AC51878" w14:textId="4A793522" w:rsidR="00594DFF" w:rsidRPr="00E346B3" w:rsidRDefault="00FF7463" w:rsidP="00594D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C3A63" wp14:editId="361F9534">
                <wp:simplePos x="0" y="0"/>
                <wp:positionH relativeFrom="column">
                  <wp:posOffset>1456267</wp:posOffset>
                </wp:positionH>
                <wp:positionV relativeFrom="paragraph">
                  <wp:posOffset>334010</wp:posOffset>
                </wp:positionV>
                <wp:extent cx="5291666" cy="868680"/>
                <wp:effectExtent l="0" t="0" r="2349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66" cy="868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3B80" w14:textId="77777777" w:rsidR="00AF64B6" w:rsidRDefault="003D5BA5" w:rsidP="009429DE">
                            <w:pPr>
                              <w:rPr>
                                <w:rFonts w:ascii="Twinkl SemiBold" w:hAnsi="Twinkl SemiBold"/>
                                <w:color w:val="4BACC6" w:themeColor="accent5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4BACC6" w:themeColor="accent5"/>
                                <w:sz w:val="20"/>
                                <w:u w:val="single"/>
                              </w:rPr>
                              <w:t>Reading/Phonics</w:t>
                            </w:r>
                          </w:p>
                          <w:p w14:paraId="1E99CE9B" w14:textId="381791E1" w:rsidR="009429DE" w:rsidRPr="00AF64B6" w:rsidRDefault="009429DE" w:rsidP="009429DE">
                            <w:pPr>
                              <w:rPr>
                                <w:rFonts w:ascii="Twinkl SemiBold" w:hAnsi="Twinkl SemiBold"/>
                                <w:color w:val="4BACC6" w:themeColor="accent5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This half-term we will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continue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to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develop 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a love of reading. We will also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continue 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to build our phonetic knowledge through</w:t>
                            </w:r>
                            <w:r w:rsidR="00B47191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our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daily phonics sessions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develop our blending skills to read both real and alien words. </w:t>
                            </w:r>
                          </w:p>
                          <w:p w14:paraId="66D27600" w14:textId="61D7FE43" w:rsidR="008A3576" w:rsidRPr="00C64AD3" w:rsidRDefault="008A3576" w:rsidP="008A3576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3A63" id="Rectangle 9" o:spid="_x0000_s1033" style="position:absolute;margin-left:114.65pt;margin-top:26.3pt;width:416.65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" fillcolor="white [3201]" strokecolor="#4bacc6 [3208]" strokeweight="2pt">
                <v:textbox>
                  <w:txbxContent>
                    <w:p w14:paraId="7B443B80" w14:textId="77777777" w:rsidR="00AF64B6" w:rsidRDefault="003D5BA5" w:rsidP="009429DE">
                      <w:pPr>
                        <w:rPr>
                          <w:rFonts w:ascii="Twinkl SemiBold" w:hAnsi="Twinkl SemiBold"/>
                          <w:color w:val="4BACC6" w:themeColor="accent5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4BACC6" w:themeColor="accent5"/>
                          <w:sz w:val="20"/>
                          <w:u w:val="single"/>
                        </w:rPr>
                        <w:t>Reading/Phonics</w:t>
                      </w:r>
                    </w:p>
                    <w:p w14:paraId="1E99CE9B" w14:textId="381791E1" w:rsidR="009429DE" w:rsidRPr="00AF64B6" w:rsidRDefault="009429DE" w:rsidP="009429DE">
                      <w:pPr>
                        <w:rPr>
                          <w:rFonts w:ascii="Twinkl SemiBold" w:hAnsi="Twinkl SemiBold"/>
                          <w:color w:val="4BACC6" w:themeColor="accent5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This half-term we will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continue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to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develop 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a love of reading. We will also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continue 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to build our phonetic knowledge through</w:t>
                      </w:r>
                      <w:r w:rsidR="00B47191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our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daily phonics sessions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develop our blending skills to read both real and alien words. </w:t>
                      </w:r>
                    </w:p>
                    <w:p w14:paraId="66D27600" w14:textId="61D7FE43" w:rsidR="008A3576" w:rsidRPr="00C64AD3" w:rsidRDefault="008A3576" w:rsidP="008A3576">
                      <w:pPr>
                        <w:rPr>
                          <w:rFonts w:ascii="Twinkl SemiBold" w:hAnsi="Twinkl SemiBold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4A95E" wp14:editId="315981C9">
                <wp:simplePos x="0" y="0"/>
                <wp:positionH relativeFrom="column">
                  <wp:posOffset>6849533</wp:posOffset>
                </wp:positionH>
                <wp:positionV relativeFrom="paragraph">
                  <wp:posOffset>12277</wp:posOffset>
                </wp:positionV>
                <wp:extent cx="2818342" cy="3155526"/>
                <wp:effectExtent l="0" t="0" r="2032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342" cy="315552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CCD62" w14:textId="77777777" w:rsidR="00CA337C" w:rsidRPr="00C64AD3" w:rsidRDefault="00CA337C" w:rsidP="00CA337C">
                            <w:pPr>
                              <w:rPr>
                                <w:rFonts w:ascii="Twinkl SemiBold" w:hAnsi="Twinkl SemiBold"/>
                                <w:color w:val="FF0066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FF0066"/>
                                <w:sz w:val="20"/>
                                <w:u w:val="single"/>
                              </w:rPr>
                              <w:t>Topic</w:t>
                            </w:r>
                          </w:p>
                          <w:p w14:paraId="6F7010F9" w14:textId="166E18FA" w:rsidR="008A3576" w:rsidRPr="00C64AD3" w:rsidRDefault="008A3576" w:rsidP="00CA337C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820D35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  <w:t>Art and Design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–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Create a range of animal artwork using different skills and materials. </w:t>
                            </w:r>
                            <w:r w:rsidR="003F0CC8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1F420355" w14:textId="4FC7C936" w:rsidR="008A3576" w:rsidRPr="00C64AD3" w:rsidRDefault="008A3576" w:rsidP="00CA337C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820D35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  <w:t>Geography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–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Explore</w:t>
                            </w:r>
                            <w:r w:rsidR="003F0CC8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the 7 continents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</w:t>
                            </w:r>
                            <w:r w:rsidR="00820D35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develop an understanding of the equator. To </w:t>
                            </w:r>
                            <w:r w:rsidR="004445E2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notice geographical similarities and differences between Silsden and the Kalahari Desert. </w:t>
                            </w:r>
                            <w:r w:rsidR="003F0CC8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1C0E902B" w14:textId="77777777" w:rsidR="00011E34" w:rsidRDefault="0005582B" w:rsidP="00E448DD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Key Vocabulary -</w:t>
                            </w: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011E34" w:rsidRPr="00011E34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Africa, Antarctica, Asia, Australia, Europe, Geography, Human Features, North America, Physical Features, South America</w:t>
                            </w:r>
                          </w:p>
                          <w:p w14:paraId="044C44A4" w14:textId="77777777" w:rsidR="00FF7463" w:rsidRDefault="00820D35" w:rsidP="00CA337C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Outdoor </w:t>
                            </w:r>
                            <w:r w:rsidR="008A3576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PE – </w:t>
                            </w:r>
                            <w:r w:rsidR="00C5292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Developing our spatial awareness and agility skills.</w:t>
                            </w: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06BF3655" w14:textId="03F25FA7" w:rsidR="00820D35" w:rsidRPr="00C64AD3" w:rsidRDefault="00820D35" w:rsidP="00CA337C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Indoor PE – To continue </w:t>
                            </w:r>
                            <w:r w:rsidR="00FF746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practising</w:t>
                            </w:r>
                            <w: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traversing and understanding safety </w:t>
                            </w:r>
                            <w:r w:rsidR="00FF746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around the climbing wall.</w:t>
                            </w:r>
                          </w:p>
                          <w:p w14:paraId="7534CD85" w14:textId="163C191A" w:rsidR="00CA337C" w:rsidRPr="00C64AD3" w:rsidRDefault="00CA337C" w:rsidP="00CA337C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A95E" id="Rectangle 8" o:spid="_x0000_s1034" style="position:absolute;margin-left:539.35pt;margin-top:.95pt;width:221.9pt;height:24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" fillcolor="white [3201]" strokecolor="#f06" strokeweight="2pt">
                <v:textbox>
                  <w:txbxContent>
                    <w:p w14:paraId="7A4CCD62" w14:textId="77777777" w:rsidR="00CA337C" w:rsidRPr="00C64AD3" w:rsidRDefault="00CA337C" w:rsidP="00CA337C">
                      <w:pPr>
                        <w:rPr>
                          <w:rFonts w:ascii="Twinkl SemiBold" w:hAnsi="Twinkl SemiBold"/>
                          <w:color w:val="FF0066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FF0066"/>
                          <w:sz w:val="20"/>
                          <w:u w:val="single"/>
                        </w:rPr>
                        <w:t>Topic</w:t>
                      </w:r>
                    </w:p>
                    <w:p w14:paraId="6F7010F9" w14:textId="166E18FA" w:rsidR="008A3576" w:rsidRPr="00C64AD3" w:rsidRDefault="008A3576" w:rsidP="00CA337C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 w:rsidRPr="00820D35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  <w:u w:val="single"/>
                        </w:rPr>
                        <w:t>Art and Design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–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Create a range of animal artwork using different skills and materials. </w:t>
                      </w:r>
                      <w:r w:rsidR="003F0CC8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1F420355" w14:textId="4FC7C936" w:rsidR="008A3576" w:rsidRPr="00C64AD3" w:rsidRDefault="008A3576" w:rsidP="00CA337C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 w:rsidRPr="00820D35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  <w:u w:val="single"/>
                        </w:rPr>
                        <w:t>Geography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–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Explore</w:t>
                      </w:r>
                      <w:r w:rsidR="003F0CC8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the 7 continents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</w:t>
                      </w:r>
                      <w:r w:rsidR="00820D35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develop an understanding of the equator. To </w:t>
                      </w:r>
                      <w:r w:rsidR="004445E2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notice geographical similarities and differences between Silsden and the Kalahari Desert. </w:t>
                      </w:r>
                      <w:r w:rsidR="003F0CC8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1C0E902B" w14:textId="77777777" w:rsidR="00011E34" w:rsidRDefault="0005582B" w:rsidP="00E448DD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 w:rsidRPr="00C64AD3">
                        <w:rPr>
                          <w:rFonts w:ascii="Twinkl SemiBold" w:hAnsi="Twinkl SemiBold"/>
                          <w:b/>
                          <w:bCs/>
                          <w:color w:val="000000" w:themeColor="text1"/>
                          <w:sz w:val="18"/>
                          <w:szCs w:val="21"/>
                        </w:rPr>
                        <w:t>Key Vocabulary -</w:t>
                      </w: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011E34" w:rsidRPr="00011E34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Africa, Antarctica, Asia, Australia, Europe, Geography, Human Features, North America, Physical Features, South America</w:t>
                      </w:r>
                    </w:p>
                    <w:p w14:paraId="044C44A4" w14:textId="77777777" w:rsidR="00FF7463" w:rsidRDefault="00820D35" w:rsidP="00CA337C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Outdoor </w:t>
                      </w:r>
                      <w:r w:rsidR="008A3576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PE – </w:t>
                      </w:r>
                      <w:r w:rsidR="00C5292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Developing our spatial awareness and agility skills.</w:t>
                      </w: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06BF3655" w14:textId="03F25FA7" w:rsidR="00820D35" w:rsidRPr="00C64AD3" w:rsidRDefault="00820D35" w:rsidP="00CA337C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Indoor PE – To continue </w:t>
                      </w:r>
                      <w:r w:rsidR="00FF746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practising</w:t>
                      </w:r>
                      <w: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traversing and understanding safety </w:t>
                      </w:r>
                      <w:r w:rsidR="00FF746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around the climbing wall.</w:t>
                      </w:r>
                    </w:p>
                    <w:p w14:paraId="7534CD85" w14:textId="163C191A" w:rsidR="00CA337C" w:rsidRPr="00C64AD3" w:rsidRDefault="00CA337C" w:rsidP="00CA337C">
                      <w:pPr>
                        <w:rPr>
                          <w:rFonts w:ascii="Twinkl SemiBold" w:hAnsi="Twinkl SemiBold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4882A6" w14:textId="69ACBBD7" w:rsidR="00594DFF" w:rsidRPr="00E346B3" w:rsidRDefault="00FF7463" w:rsidP="00594D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F313430" wp14:editId="6AAA0557">
            <wp:simplePos x="0" y="0"/>
            <wp:positionH relativeFrom="margin">
              <wp:align>left</wp:align>
            </wp:positionH>
            <wp:positionV relativeFrom="page">
              <wp:posOffset>4157133</wp:posOffset>
            </wp:positionV>
            <wp:extent cx="948055" cy="1216025"/>
            <wp:effectExtent l="0" t="0" r="0" b="3175"/>
            <wp:wrapTight wrapText="bothSides">
              <wp:wrapPolygon edited="0">
                <wp:start x="8681" y="0"/>
                <wp:lineTo x="5642" y="1015"/>
                <wp:lineTo x="4774" y="2369"/>
                <wp:lineTo x="4340" y="11167"/>
                <wp:lineTo x="434" y="12520"/>
                <wp:lineTo x="868" y="14889"/>
                <wp:lineTo x="6076" y="16581"/>
                <wp:lineTo x="3038" y="19288"/>
                <wp:lineTo x="3472" y="20303"/>
                <wp:lineTo x="10417" y="21318"/>
                <wp:lineTo x="16059" y="21318"/>
                <wp:lineTo x="18663" y="20641"/>
                <wp:lineTo x="19531" y="17934"/>
                <wp:lineTo x="17795" y="16581"/>
                <wp:lineTo x="19097" y="11167"/>
                <wp:lineTo x="17361" y="7783"/>
                <wp:lineTo x="16493" y="5076"/>
                <wp:lineTo x="13455" y="1354"/>
                <wp:lineTo x="11719" y="0"/>
                <wp:lineTo x="8681" y="0"/>
              </wp:wrapPolygon>
            </wp:wrapTight>
            <wp:docPr id="21" name="Picture 21" descr="Axel Scheffler's official website | Monkey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xel Scheffler's official website | Monkey Puzz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8BF9F" w14:textId="1A5E0C59" w:rsidR="00594DFF" w:rsidRPr="00E346B3" w:rsidRDefault="00594DFF" w:rsidP="00594DFF">
      <w:pPr>
        <w:rPr>
          <w:sz w:val="24"/>
          <w:szCs w:val="24"/>
        </w:rPr>
      </w:pPr>
    </w:p>
    <w:p w14:paraId="7E6BFBC4" w14:textId="76F9FE77" w:rsidR="00594DFF" w:rsidRPr="00E346B3" w:rsidRDefault="00FF7463" w:rsidP="00594D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645A7" wp14:editId="391611E1">
                <wp:simplePos x="0" y="0"/>
                <wp:positionH relativeFrom="margin">
                  <wp:posOffset>1476375</wp:posOffset>
                </wp:positionH>
                <wp:positionV relativeFrom="paragraph">
                  <wp:posOffset>228600</wp:posOffset>
                </wp:positionV>
                <wp:extent cx="5280660" cy="1026160"/>
                <wp:effectExtent l="0" t="0" r="1524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026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5953E" w14:textId="29A73874" w:rsidR="005F27E3" w:rsidRPr="00C64AD3" w:rsidRDefault="003D5BA5" w:rsidP="005F27E3">
                            <w:pPr>
                              <w:rPr>
                                <w:rFonts w:ascii="Twinkl SemiBold" w:hAnsi="Twinkl SemiBold"/>
                                <w:color w:val="0070C0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70C0"/>
                                <w:sz w:val="20"/>
                                <w:u w:val="single"/>
                              </w:rPr>
                              <w:t>Writing</w:t>
                            </w:r>
                          </w:p>
                          <w:p w14:paraId="020B328F" w14:textId="60753944" w:rsidR="005F27E3" w:rsidRPr="00C64AD3" w:rsidRDefault="005F27E3" w:rsidP="005F27E3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This half-term in English we will be 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exploring the text</w:t>
                            </w:r>
                            <w:r w:rsidR="00E448DD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s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5B2994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The Tiger Who Came to Tea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by </w:t>
                            </w:r>
                            <w:r w:rsidR="005B2994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Judith Kerr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Monkey Puzzle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by 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Julia Donaldson</w:t>
                            </w:r>
                            <w:r w:rsidR="00E448DD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. 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We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will continue to 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use ‘think it, say it, write it, check it’ to 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write 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sentences that have capital letters, full stops, finger spaces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,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phonics for spelling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challenge ourselves to use adjectives to describe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. We will then introduce the suffix</w:t>
                            </w:r>
                            <w:r w:rsidR="00C5292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es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‘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e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r</w:t>
                            </w:r>
                            <w:r w:rsidR="004C3CC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’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and ‘</w:t>
                            </w:r>
                            <w:r w:rsidR="00C5292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ed’</w:t>
                            </w:r>
                            <w:r w:rsidR="007E48A8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. </w:t>
                            </w:r>
                            <w:r w:rsidR="00711FD2" w:rsidRPr="00C64AD3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029F52EC" w14:textId="5950F444" w:rsidR="00711FD2" w:rsidRPr="00C64AD3" w:rsidRDefault="00711FD2" w:rsidP="005F27E3">
                            <w:pPr>
                              <w:rPr>
                                <w:rFonts w:ascii="Twinkl SemiBold" w:hAnsi="Twinkl SemiBold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645A7" id="Rectangle 10" o:spid="_x0000_s1035" style="position:absolute;margin-left:116.25pt;margin-top:18pt;width:415.8pt;height:8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" fillcolor="white [3201]" strokecolor="#0070c0" strokeweight="2pt">
                <v:textbox>
                  <w:txbxContent>
                    <w:p w14:paraId="2715953E" w14:textId="29A73874" w:rsidR="005F27E3" w:rsidRPr="00C64AD3" w:rsidRDefault="003D5BA5" w:rsidP="005F27E3">
                      <w:pPr>
                        <w:rPr>
                          <w:rFonts w:ascii="Twinkl SemiBold" w:hAnsi="Twinkl SemiBold"/>
                          <w:color w:val="0070C0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70C0"/>
                          <w:sz w:val="20"/>
                          <w:u w:val="single"/>
                        </w:rPr>
                        <w:t>Writing</w:t>
                      </w:r>
                    </w:p>
                    <w:p w14:paraId="020B328F" w14:textId="60753944" w:rsidR="005F27E3" w:rsidRPr="00C64AD3" w:rsidRDefault="005F27E3" w:rsidP="005F27E3">
                      <w:pPr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This half-term in English we will be 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exploring the text</w:t>
                      </w:r>
                      <w:r w:rsidR="00E448DD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s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5B2994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The Tiger Who Came to Tea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by </w:t>
                      </w:r>
                      <w:r w:rsidR="005B2994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Judith Kerr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Monkey Puzzle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by 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Julia Donaldson</w:t>
                      </w:r>
                      <w:r w:rsidR="00E448DD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. 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We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will continue to 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use ‘think it, say it, write it, check it’ to 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write 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sentences that have capital letters, full stops, finger spaces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,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phonics for spelling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challenge ourselves to use adjectives to describe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. We will then introduce the suffix</w:t>
                      </w:r>
                      <w:r w:rsidR="00C5292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es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‘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e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r</w:t>
                      </w:r>
                      <w:r w:rsidR="004C3CC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’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and ‘</w:t>
                      </w:r>
                      <w:r w:rsidR="00C5292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ed’</w:t>
                      </w:r>
                      <w:r w:rsidR="007E48A8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. </w:t>
                      </w:r>
                      <w:r w:rsidR="00711FD2" w:rsidRPr="00C64AD3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029F52EC" w14:textId="5950F444" w:rsidR="00711FD2" w:rsidRPr="00C64AD3" w:rsidRDefault="00711FD2" w:rsidP="005F27E3">
                      <w:pPr>
                        <w:rPr>
                          <w:rFonts w:ascii="Twinkl SemiBold" w:hAnsi="Twinkl SemiBold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FCA8E2A" wp14:editId="4BCD6FF9">
            <wp:simplePos x="0" y="0"/>
            <wp:positionH relativeFrom="column">
              <wp:posOffset>266276</wp:posOffset>
            </wp:positionH>
            <wp:positionV relativeFrom="paragraph">
              <wp:posOffset>122343</wp:posOffset>
            </wp:positionV>
            <wp:extent cx="1058929" cy="1058929"/>
            <wp:effectExtent l="95250" t="0" r="0" b="0"/>
            <wp:wrapNone/>
            <wp:docPr id="17" name="Picture 17" descr="Paw Puppy Cat Pug, foot prints, animals, leaf, computer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w Puppy Cat Pug, foot prints, animals, leaf, computer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57" b="94457" l="10000" r="90000">
                                  <a14:foregroundMark x1="59783" y1="14674" x2="59783" y2="14674"/>
                                  <a14:foregroundMark x1="65435" y1="11087" x2="65435" y2="11087"/>
                                  <a14:foregroundMark x1="70652" y1="17935" x2="70652" y2="17935"/>
                                  <a14:foregroundMark x1="64457" y1="19130" x2="64457" y2="19130"/>
                                  <a14:foregroundMark x1="68696" y1="13696" x2="68696" y2="13696"/>
                                  <a14:foregroundMark x1="82391" y1="14783" x2="82391" y2="14783"/>
                                  <a14:foregroundMark x1="81196" y1="10870" x2="81196" y2="10870"/>
                                  <a14:foregroundMark x1="87283" y1="9565" x2="87283" y2="9565"/>
                                  <a14:foregroundMark x1="89783" y1="12500" x2="89783" y2="12500"/>
                                  <a14:foregroundMark x1="88478" y1="18370" x2="88478" y2="18370"/>
                                  <a14:foregroundMark x1="75870" y1="35435" x2="75870" y2="35435"/>
                                  <a14:foregroundMark x1="78478" y1="28261" x2="78478" y2="28261"/>
                                  <a14:foregroundMark x1="74565" y1="28261" x2="74565" y2="28261"/>
                                  <a14:foregroundMark x1="82065" y1="34565" x2="82065" y2="34565"/>
                                  <a14:foregroundMark x1="60652" y1="30761" x2="60652" y2="30761"/>
                                  <a14:foregroundMark x1="58478" y1="29565" x2="58478" y2="29565"/>
                                  <a14:foregroundMark x1="52391" y1="33043" x2="52391" y2="33043"/>
                                  <a14:foregroundMark x1="63043" y1="35435" x2="63043" y2="35435"/>
                                  <a14:foregroundMark x1="60978" y1="53587" x2="60978" y2="53587"/>
                                  <a14:foregroundMark x1="57174" y1="47391" x2="57174" y2="47391"/>
                                  <a14:foregroundMark x1="63587" y1="46087" x2="63587" y2="46087"/>
                                  <a14:foregroundMark x1="65761" y1="55109" x2="65761" y2="55109"/>
                                  <a14:foregroundMark x1="46304" y1="53696" x2="46304" y2="53696"/>
                                  <a14:foregroundMark x1="44565" y1="48478" x2="44565" y2="48478"/>
                                  <a14:foregroundMark x1="36630" y1="49783" x2="36630" y2="49783"/>
                                  <a14:foregroundMark x1="39348" y1="53152" x2="39348" y2="53152"/>
                                  <a14:foregroundMark x1="27174" y1="78261" x2="27174" y2="78261"/>
                                  <a14:foregroundMark x1="23587" y1="71304" x2="23587" y2="71304"/>
                                  <a14:foregroundMark x1="29783" y1="69348" x2="29783" y2="69348"/>
                                  <a14:foregroundMark x1="33804" y1="69891" x2="33804" y2="69891"/>
                                  <a14:foregroundMark x1="35435" y1="75326" x2="35435" y2="75326"/>
                                  <a14:foregroundMark x1="46196" y1="72391" x2="46196" y2="72391"/>
                                  <a14:foregroundMark x1="45761" y1="66304" x2="45761" y2="66304"/>
                                  <a14:foregroundMark x1="52283" y1="64891" x2="52283" y2="64891"/>
                                  <a14:foregroundMark x1="53696" y1="66957" x2="53696" y2="66957"/>
                                  <a14:foregroundMark x1="52717" y1="76522" x2="52717" y2="76522"/>
                                  <a14:foregroundMark x1="52826" y1="73804" x2="52826" y2="73804"/>
                                  <a14:foregroundMark x1="14565" y1="91196" x2="14565" y2="91196"/>
                                  <a14:foregroundMark x1="12609" y1="86304" x2="12609" y2="86304"/>
                                  <a14:foregroundMark x1="16848" y1="84239" x2="16848" y2="84239"/>
                                  <a14:foregroundMark x1="20870" y1="85543" x2="20870" y2="85543"/>
                                  <a14:foregroundMark x1="22391" y1="90543" x2="22391" y2="90543"/>
                                  <a14:foregroundMark x1="19022" y1="94457" x2="19022" y2="94457"/>
                                  <a14:foregroundMark x1="39348" y1="90761" x2="39348" y2="90761"/>
                                  <a14:foregroundMark x1="36304" y1="83043" x2="36304" y2="83043"/>
                                  <a14:foregroundMark x1="42935" y1="83043" x2="42935" y2="83043"/>
                                  <a14:foregroundMark x1="45109" y1="86848" x2="45109" y2="86848"/>
                                  <a14:foregroundMark x1="43913" y1="92174" x2="43913" y2="92174"/>
                                  <a14:foregroundMark x1="41630" y1="46848" x2="41630" y2="46848"/>
                                  <a14:foregroundMark x1="66522" y1="49348" x2="66522" y2="49348"/>
                                  <a14:foregroundMark x1="82500" y1="30435" x2="82500" y2="30435"/>
                                  <a14:foregroundMark x1="57605" y1="35599" x2="57605" y2="355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763">
                      <a:off x="0" y="0"/>
                      <a:ext cx="1058929" cy="105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9993" w14:textId="1A65F5EC" w:rsidR="00594DFF" w:rsidRPr="00E346B3" w:rsidRDefault="00594DFF" w:rsidP="00594DFF">
      <w:pPr>
        <w:rPr>
          <w:sz w:val="24"/>
          <w:szCs w:val="24"/>
        </w:rPr>
      </w:pPr>
    </w:p>
    <w:p w14:paraId="055E4A30" w14:textId="4843F7CB" w:rsidR="00594DFF" w:rsidRPr="00E346B3" w:rsidRDefault="00594DFF" w:rsidP="00594DFF">
      <w:pPr>
        <w:rPr>
          <w:sz w:val="24"/>
          <w:szCs w:val="24"/>
        </w:rPr>
      </w:pPr>
    </w:p>
    <w:p w14:paraId="0D50C63E" w14:textId="549826D1" w:rsidR="00594DFF" w:rsidRPr="00E346B3" w:rsidRDefault="00FF7463" w:rsidP="00594D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D9BFE3A" wp14:editId="7981265D">
            <wp:simplePos x="0" y="0"/>
            <wp:positionH relativeFrom="margin">
              <wp:posOffset>8255</wp:posOffset>
            </wp:positionH>
            <wp:positionV relativeFrom="page">
              <wp:posOffset>5918200</wp:posOffset>
            </wp:positionV>
            <wp:extent cx="1430655" cy="1125855"/>
            <wp:effectExtent l="0" t="0" r="0" b="0"/>
            <wp:wrapTight wrapText="bothSides">
              <wp:wrapPolygon edited="0">
                <wp:start x="0" y="0"/>
                <wp:lineTo x="0" y="21198"/>
                <wp:lineTo x="21284" y="21198"/>
                <wp:lineTo x="21284" y="0"/>
                <wp:lineTo x="0" y="0"/>
              </wp:wrapPolygon>
            </wp:wrapTight>
            <wp:docPr id="20" name="Picture 20" descr="The Tiger Who Came To Tea – Live On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Tiger Who Came To Tea – Live On St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F0AD9" wp14:editId="029699F4">
                <wp:simplePos x="0" y="0"/>
                <wp:positionH relativeFrom="margin">
                  <wp:posOffset>1473199</wp:posOffset>
                </wp:positionH>
                <wp:positionV relativeFrom="paragraph">
                  <wp:posOffset>269240</wp:posOffset>
                </wp:positionV>
                <wp:extent cx="5317067" cy="868680"/>
                <wp:effectExtent l="0" t="0" r="1714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067" cy="86868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F3759" w14:textId="77777777" w:rsidR="00CA337C" w:rsidRPr="00C64AD3" w:rsidRDefault="00CA337C" w:rsidP="00CA337C">
                            <w:pPr>
                              <w:rPr>
                                <w:rFonts w:ascii="Twinkl SemiBold" w:hAnsi="Twinkl SemiBold"/>
                                <w:color w:val="92D050"/>
                                <w:sz w:val="20"/>
                                <w:u w:val="single"/>
                              </w:rPr>
                            </w:pPr>
                            <w:r w:rsidRPr="00C64AD3">
                              <w:rPr>
                                <w:rFonts w:ascii="Twinkl SemiBold" w:hAnsi="Twinkl SemiBold"/>
                                <w:color w:val="92D050"/>
                                <w:sz w:val="20"/>
                                <w:u w:val="single"/>
                              </w:rPr>
                              <w:t>Science</w:t>
                            </w:r>
                          </w:p>
                          <w:p w14:paraId="41DB24CD" w14:textId="0E8A4C81" w:rsidR="00CA337C" w:rsidRPr="003F0CC8" w:rsidRDefault="00CA337C" w:rsidP="003F0CC8">
                            <w:pPr>
                              <w:spacing w:after="160" w:line="259" w:lineRule="auto"/>
                              <w:rPr>
                                <w:rFonts w:ascii="Twinkl SemiBold" w:hAnsi="Twinkl SemiBold"/>
                                <w:sz w:val="18"/>
                              </w:rPr>
                            </w:pPr>
                            <w:r w:rsidRPr="003F0CC8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This half-term in Science we will be focusing on the topic ‘</w:t>
                            </w:r>
                            <w:r w:rsidR="002352FC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Animals, including </w:t>
                            </w:r>
                            <w:proofErr w:type="gramStart"/>
                            <w:r w:rsidR="00011E34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>humans’</w:t>
                            </w:r>
                            <w:proofErr w:type="gramEnd"/>
                            <w:r w:rsidRPr="003F0CC8">
                              <w:rPr>
                                <w:rFonts w:ascii="Twinkl SemiBold" w:hAnsi="Twinkl SemiBold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. The children will be </w:t>
                            </w:r>
                            <w:r w:rsidR="004445E2">
                              <w:rPr>
                                <w:rFonts w:ascii="Twinkl SemiBold" w:hAnsi="Twinkl SemiBold"/>
                                <w:sz w:val="18"/>
                              </w:rPr>
                              <w:t>conducting research into a range of common and exotic animals, identifying, classifying and grouping them, noticing some similarities and differences</w:t>
                            </w:r>
                            <w:r w:rsidR="00011E34">
                              <w:rPr>
                                <w:rFonts w:ascii="Twinkl SemiBold" w:hAnsi="Twinkl SemiBold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0AD9" id="Rectangle 7" o:spid="_x0000_s1036" style="position:absolute;margin-left:116pt;margin-top:21.2pt;width:418.65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" fillcolor="white [3201]" strokecolor="#92d050" strokeweight="2pt">
                <v:textbox>
                  <w:txbxContent>
                    <w:p w14:paraId="4A5F3759" w14:textId="77777777" w:rsidR="00CA337C" w:rsidRPr="00C64AD3" w:rsidRDefault="00CA337C" w:rsidP="00CA337C">
                      <w:pPr>
                        <w:rPr>
                          <w:rFonts w:ascii="Twinkl SemiBold" w:hAnsi="Twinkl SemiBold"/>
                          <w:color w:val="92D050"/>
                          <w:sz w:val="20"/>
                          <w:u w:val="single"/>
                        </w:rPr>
                      </w:pPr>
                      <w:r w:rsidRPr="00C64AD3">
                        <w:rPr>
                          <w:rFonts w:ascii="Twinkl SemiBold" w:hAnsi="Twinkl SemiBold"/>
                          <w:color w:val="92D050"/>
                          <w:sz w:val="20"/>
                          <w:u w:val="single"/>
                        </w:rPr>
                        <w:t>Science</w:t>
                      </w:r>
                    </w:p>
                    <w:p w14:paraId="41DB24CD" w14:textId="0E8A4C81" w:rsidR="00CA337C" w:rsidRPr="003F0CC8" w:rsidRDefault="00CA337C" w:rsidP="003F0CC8">
                      <w:pPr>
                        <w:spacing w:after="160" w:line="259" w:lineRule="auto"/>
                        <w:rPr>
                          <w:rFonts w:ascii="Twinkl SemiBold" w:hAnsi="Twinkl SemiBold"/>
                          <w:sz w:val="18"/>
                        </w:rPr>
                      </w:pPr>
                      <w:r w:rsidRPr="003F0CC8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This half-term in Science we will be focusing on the topic ‘</w:t>
                      </w:r>
                      <w:r w:rsidR="002352FC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Animals, including </w:t>
                      </w:r>
                      <w:proofErr w:type="gramStart"/>
                      <w:r w:rsidR="00011E34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>humans’</w:t>
                      </w:r>
                      <w:proofErr w:type="gramEnd"/>
                      <w:r w:rsidRPr="003F0CC8">
                        <w:rPr>
                          <w:rFonts w:ascii="Twinkl SemiBold" w:hAnsi="Twinkl SemiBold"/>
                          <w:color w:val="000000" w:themeColor="text1"/>
                          <w:sz w:val="18"/>
                          <w:szCs w:val="21"/>
                        </w:rPr>
                        <w:t xml:space="preserve">. The children will be </w:t>
                      </w:r>
                      <w:r w:rsidR="004445E2">
                        <w:rPr>
                          <w:rFonts w:ascii="Twinkl SemiBold" w:hAnsi="Twinkl SemiBold"/>
                          <w:sz w:val="18"/>
                        </w:rPr>
                        <w:t>conducting research into a range of common and exotic animals, identifying, classifying and grouping them, noticing some similarities and differences</w:t>
                      </w:r>
                      <w:r w:rsidR="00011E34">
                        <w:rPr>
                          <w:rFonts w:ascii="Twinkl SemiBold" w:hAnsi="Twinkl SemiBold"/>
                          <w:sz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94DFF" w:rsidRPr="00E346B3" w:rsidSect="00193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4AB99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msoC904"/>
      </v:shape>
    </w:pict>
  </w:numPicBullet>
  <w:abstractNum w:abstractNumId="0" w15:restartNumberingAfterBreak="0">
    <w:nsid w:val="0B0A2BB5"/>
    <w:multiLevelType w:val="hybridMultilevel"/>
    <w:tmpl w:val="CF5A28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6215"/>
    <w:multiLevelType w:val="hybridMultilevel"/>
    <w:tmpl w:val="5C48A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6C67"/>
    <w:multiLevelType w:val="hybridMultilevel"/>
    <w:tmpl w:val="EBA0E1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DEC"/>
    <w:multiLevelType w:val="hybridMultilevel"/>
    <w:tmpl w:val="3B7C5E18"/>
    <w:lvl w:ilvl="0" w:tplc="1B5ABCE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F0AC7"/>
    <w:multiLevelType w:val="hybridMultilevel"/>
    <w:tmpl w:val="5A56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3B4A"/>
    <w:multiLevelType w:val="hybridMultilevel"/>
    <w:tmpl w:val="8FCA9E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40"/>
    <w:rsid w:val="00011E34"/>
    <w:rsid w:val="00024FE0"/>
    <w:rsid w:val="0005582B"/>
    <w:rsid w:val="00090138"/>
    <w:rsid w:val="000B5508"/>
    <w:rsid w:val="000C4DB0"/>
    <w:rsid w:val="000D6BA6"/>
    <w:rsid w:val="000E4FDB"/>
    <w:rsid w:val="001043FC"/>
    <w:rsid w:val="00123487"/>
    <w:rsid w:val="00132C7E"/>
    <w:rsid w:val="00157841"/>
    <w:rsid w:val="00163751"/>
    <w:rsid w:val="001658E1"/>
    <w:rsid w:val="00175E11"/>
    <w:rsid w:val="001930E1"/>
    <w:rsid w:val="001964BD"/>
    <w:rsid w:val="001B2A54"/>
    <w:rsid w:val="002100CC"/>
    <w:rsid w:val="002352FC"/>
    <w:rsid w:val="00286E27"/>
    <w:rsid w:val="002F6FFC"/>
    <w:rsid w:val="00370E87"/>
    <w:rsid w:val="003C1852"/>
    <w:rsid w:val="003D5BA5"/>
    <w:rsid w:val="003D6C57"/>
    <w:rsid w:val="003D6D77"/>
    <w:rsid w:val="003D78CE"/>
    <w:rsid w:val="003E5A6B"/>
    <w:rsid w:val="003F0CC8"/>
    <w:rsid w:val="00415344"/>
    <w:rsid w:val="00422924"/>
    <w:rsid w:val="004445E2"/>
    <w:rsid w:val="004449CF"/>
    <w:rsid w:val="0045132C"/>
    <w:rsid w:val="00464BA5"/>
    <w:rsid w:val="00477EDD"/>
    <w:rsid w:val="004A7E9C"/>
    <w:rsid w:val="004C3CC3"/>
    <w:rsid w:val="00521420"/>
    <w:rsid w:val="00542E46"/>
    <w:rsid w:val="0055790C"/>
    <w:rsid w:val="00563EAC"/>
    <w:rsid w:val="00594DFF"/>
    <w:rsid w:val="005A0798"/>
    <w:rsid w:val="005B2994"/>
    <w:rsid w:val="005B5FD8"/>
    <w:rsid w:val="005F27E3"/>
    <w:rsid w:val="006076F9"/>
    <w:rsid w:val="00612CE7"/>
    <w:rsid w:val="00675622"/>
    <w:rsid w:val="006843CD"/>
    <w:rsid w:val="006D3476"/>
    <w:rsid w:val="00711FD2"/>
    <w:rsid w:val="00751889"/>
    <w:rsid w:val="007617A1"/>
    <w:rsid w:val="00783175"/>
    <w:rsid w:val="00792752"/>
    <w:rsid w:val="00797CE4"/>
    <w:rsid w:val="007C211D"/>
    <w:rsid w:val="007D7AC7"/>
    <w:rsid w:val="007E08B5"/>
    <w:rsid w:val="007E48A8"/>
    <w:rsid w:val="007E6860"/>
    <w:rsid w:val="00820D35"/>
    <w:rsid w:val="0084394D"/>
    <w:rsid w:val="008513EB"/>
    <w:rsid w:val="00863509"/>
    <w:rsid w:val="008A3576"/>
    <w:rsid w:val="008E48A1"/>
    <w:rsid w:val="00913455"/>
    <w:rsid w:val="00917B50"/>
    <w:rsid w:val="009429DE"/>
    <w:rsid w:val="009977B7"/>
    <w:rsid w:val="009A0BA0"/>
    <w:rsid w:val="009D788D"/>
    <w:rsid w:val="009E13B2"/>
    <w:rsid w:val="00A059DE"/>
    <w:rsid w:val="00A07140"/>
    <w:rsid w:val="00A22C5B"/>
    <w:rsid w:val="00A9385E"/>
    <w:rsid w:val="00A950E5"/>
    <w:rsid w:val="00AE6F0B"/>
    <w:rsid w:val="00AF64B6"/>
    <w:rsid w:val="00B40302"/>
    <w:rsid w:val="00B47191"/>
    <w:rsid w:val="00B574FB"/>
    <w:rsid w:val="00BF0083"/>
    <w:rsid w:val="00C15511"/>
    <w:rsid w:val="00C5292C"/>
    <w:rsid w:val="00C64AD3"/>
    <w:rsid w:val="00C84A73"/>
    <w:rsid w:val="00CA1519"/>
    <w:rsid w:val="00CA337C"/>
    <w:rsid w:val="00CC20FB"/>
    <w:rsid w:val="00D36D1B"/>
    <w:rsid w:val="00D564CF"/>
    <w:rsid w:val="00D87033"/>
    <w:rsid w:val="00D93285"/>
    <w:rsid w:val="00DA3976"/>
    <w:rsid w:val="00DD1FF8"/>
    <w:rsid w:val="00DF209A"/>
    <w:rsid w:val="00E07A4B"/>
    <w:rsid w:val="00E346B3"/>
    <w:rsid w:val="00E448DD"/>
    <w:rsid w:val="00E47E46"/>
    <w:rsid w:val="00E5088B"/>
    <w:rsid w:val="00E54AD4"/>
    <w:rsid w:val="00E76D0B"/>
    <w:rsid w:val="00E84FFC"/>
    <w:rsid w:val="00F62F53"/>
    <w:rsid w:val="00F864AE"/>
    <w:rsid w:val="00F9245D"/>
    <w:rsid w:val="00FA0E29"/>
    <w:rsid w:val="00FC4EA4"/>
    <w:rsid w:val="00FD012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9EA81"/>
  <w15:docId w15:val="{7DD88FE6-C872-4CC0-ADE9-C644C3C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74F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4BA5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5A0798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0">
    <w:name w:val="A0"/>
    <w:uiPriority w:val="99"/>
    <w:rsid w:val="005A0798"/>
    <w:rPr>
      <w:rFonts w:ascii="Sassoon Primary Rg" w:hAnsi="Sassoon Primary Rg" w:cs="Sassoon Primary Rg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D564CF"/>
    <w:pPr>
      <w:spacing w:line="241" w:lineRule="atLeast"/>
    </w:pPr>
    <w:rPr>
      <w:rFonts w:ascii="Calibri Light" w:hAnsi="Calibri Light" w:cs="Calibri Light"/>
      <w:color w:val="auto"/>
    </w:rPr>
  </w:style>
  <w:style w:type="paragraph" w:styleId="NoSpacing">
    <w:name w:val="No Spacing"/>
    <w:uiPriority w:val="1"/>
    <w:qFormat/>
    <w:rsid w:val="00AF6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0E60-5A4F-4AF0-8DE5-4A118BDE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Olivia Gregson</cp:lastModifiedBy>
  <cp:revision>3</cp:revision>
  <cp:lastPrinted>2022-09-07T15:29:00Z</cp:lastPrinted>
  <dcterms:created xsi:type="dcterms:W3CDTF">2025-01-05T20:57:00Z</dcterms:created>
  <dcterms:modified xsi:type="dcterms:W3CDTF">2025-01-05T21:08:00Z</dcterms:modified>
</cp:coreProperties>
</file>